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15E60" w14:textId="77777777" w:rsidR="000127C0" w:rsidRDefault="000127C0" w:rsidP="000127C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Дніпровський</w:t>
      </w:r>
      <w:r>
        <w:rPr>
          <w:rFonts w:ascii="Times New Roman" w:hAnsi="Times New Roman" w:cs="Times New Roman"/>
          <w:sz w:val="28"/>
          <w:szCs w:val="28"/>
        </w:rPr>
        <w:t xml:space="preserve"> нац</w:t>
      </w:r>
      <w:r>
        <w:rPr>
          <w:rFonts w:ascii="Times New Roman" w:hAnsi="Times New Roman" w:cs="Times New Roman"/>
          <w:sz w:val="28"/>
          <w:szCs w:val="28"/>
          <w:lang w:val="uk-UA"/>
        </w:rPr>
        <w:t>іональний університет імені Олеся Гончара</w:t>
      </w:r>
    </w:p>
    <w:p w14:paraId="2F0E6616" w14:textId="77777777" w:rsidR="000127C0" w:rsidRDefault="000127C0" w:rsidP="000127C0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Рівень вищої освіти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 перший (бакалаврський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)  </w:t>
      </w:r>
    </w:p>
    <w:p w14:paraId="566F3255" w14:textId="77777777" w:rsidR="000127C0" w:rsidRDefault="000127C0" w:rsidP="000127C0">
      <w:pPr>
        <w:spacing w:after="0" w:line="240" w:lineRule="auto"/>
        <w:ind w:left="2127" w:hanging="2127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>Спеціальність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r>
        <w:rPr>
          <w:rFonts w:ascii="Times New Roman" w:hAnsi="Times New Roman" w:cs="Times New Roman"/>
          <w:sz w:val="28"/>
        </w:rPr>
        <w:t xml:space="preserve">113  </w:t>
      </w:r>
      <w:r>
        <w:rPr>
          <w:rFonts w:ascii="Times New Roman" w:eastAsia="Times New Roman" w:hAnsi="Times New Roman" w:cs="Times New Roman"/>
          <w:sz w:val="28"/>
          <w:szCs w:val="28"/>
          <w:lang w:val="uk-UA" w:eastAsia="zh-CN"/>
        </w:rPr>
        <w:t xml:space="preserve">Прикладна математика  </w:t>
      </w:r>
    </w:p>
    <w:p w14:paraId="02EAC6A4" w14:textId="77777777" w:rsidR="000127C0" w:rsidRDefault="000127C0" w:rsidP="000127C0">
      <w:pPr>
        <w:spacing w:after="0" w:line="240" w:lineRule="auto"/>
        <w:ind w:left="2127" w:hanging="2127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Освітня програма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uk-UA" w:eastAsia="zh-CN"/>
        </w:rPr>
        <w:t>Прикладне комп</w:t>
      </w: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lang w:val="uk-UA" w:eastAsia="zh-CN"/>
        </w:rPr>
        <w:t>ютерне</w:t>
      </w: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та </w:t>
      </w:r>
      <w:r>
        <w:rPr>
          <w:rFonts w:ascii="Times New Roman" w:eastAsia="Times New Roman" w:hAnsi="Times New Roman" w:cs="Times New Roman"/>
          <w:sz w:val="28"/>
          <w:szCs w:val="28"/>
          <w:lang w:val="uk-UA" w:eastAsia="zh-CN"/>
        </w:rPr>
        <w:t>математичне моделювання</w:t>
      </w:r>
    </w:p>
    <w:p w14:paraId="03D33A4E" w14:textId="77777777" w:rsidR="000127C0" w:rsidRDefault="000127C0" w:rsidP="000127C0">
      <w:pPr>
        <w:suppressAutoHyphens/>
        <w:spacing w:after="0" w:line="240" w:lineRule="auto"/>
        <w:ind w:left="2127" w:hanging="212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zh-CN"/>
        </w:rPr>
        <w:t>Комп</w:t>
      </w: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lang w:val="uk-UA" w:eastAsia="zh-CN"/>
        </w:rPr>
        <w:t>ютерне моделювання та технології програмування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 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>Семестр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5</w:t>
      </w:r>
    </w:p>
    <w:p w14:paraId="597062B5" w14:textId="77777777" w:rsidR="000127C0" w:rsidRDefault="000127C0" w:rsidP="000127C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Назва навчальної </w:t>
      </w:r>
      <w:r>
        <w:rPr>
          <w:rFonts w:ascii="Times New Roman" w:hAnsi="Times New Roman" w:cs="Times New Roman"/>
          <w:sz w:val="28"/>
          <w:szCs w:val="28"/>
          <w:lang w:val="uk-UA"/>
        </w:rPr>
        <w:t>дисципліни    Теорія ймовірностей та математична статистика</w:t>
      </w:r>
    </w:p>
    <w:p w14:paraId="47879635" w14:textId="77777777" w:rsidR="008148B6" w:rsidRDefault="008148B6" w:rsidP="008148B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79A3F5A" w14:textId="77777777" w:rsidR="008148B6" w:rsidRDefault="008148B6" w:rsidP="008148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ЕКЗАМЕНАЦІЙНИЙ БІЛЕТ № 3</w:t>
      </w:r>
    </w:p>
    <w:p w14:paraId="337D4034" w14:textId="77777777" w:rsidR="006A2C7E" w:rsidRPr="006A2C7E" w:rsidRDefault="008148B6" w:rsidP="006A2C7E">
      <w:pPr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6A2C7E" w:rsidRPr="006A2C7E">
        <w:rPr>
          <w:rFonts w:ascii="Times New Roman" w:eastAsia="Calibri" w:hAnsi="Times New Roman" w:cs="Times New Roman"/>
          <w:sz w:val="28"/>
          <w:szCs w:val="28"/>
          <w:lang w:val="uk-UA"/>
        </w:rPr>
        <w:t>Умовні розподіли випадкових величин (дискретний та неперервний випадок). Незалежність випадкових величин.</w:t>
      </w:r>
    </w:p>
    <w:p w14:paraId="6714E2EE" w14:textId="77777777" w:rsidR="006A2C7E" w:rsidRPr="006A2C7E" w:rsidRDefault="008148B6" w:rsidP="006A2C7E">
      <w:pPr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r w:rsidR="006A2C7E" w:rsidRPr="006A2C7E">
        <w:rPr>
          <w:rFonts w:ascii="Times New Roman" w:eastAsia="Calibri" w:hAnsi="Times New Roman" w:cs="Times New Roman"/>
          <w:sz w:val="28"/>
          <w:szCs w:val="28"/>
          <w:lang w:val="uk-UA"/>
        </w:rPr>
        <w:t>Класичне означення ймовірності. Межі застосування. Гіпергеометричний розподіл ймовірностей. Розміщення частинок по комірках.</w:t>
      </w:r>
    </w:p>
    <w:p w14:paraId="2752AEB6" w14:textId="77777777" w:rsidR="008148B6" w:rsidRDefault="008148B6" w:rsidP="008148B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 Задачі.</w:t>
      </w:r>
    </w:p>
    <w:p w14:paraId="2A054553" w14:textId="77777777" w:rsidR="008148B6" w:rsidRDefault="008148B6" w:rsidP="008148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3.1.</w:t>
      </w:r>
      <w:r w:rsidRPr="000848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 шести карток з літерами Л, І, Т, Е, Р, А вибирають навмання послідовно чотири картки. Знайти ймовірність того, що при цьому вийде слово ЛІТР.</w:t>
      </w:r>
    </w:p>
    <w:p w14:paraId="27414663" w14:textId="77777777" w:rsidR="008148B6" w:rsidRDefault="008148B6" w:rsidP="008148B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3.2. Функція розподілу випадкової величини  </w:t>
      </w:r>
      <w:r w:rsidRPr="00580C43">
        <w:rPr>
          <w:rFonts w:ascii="Times New Roman" w:eastAsia="Times New Roman" w:hAnsi="Times New Roman" w:cs="Times New Roman"/>
          <w:position w:val="-10"/>
          <w:sz w:val="28"/>
          <w:szCs w:val="28"/>
          <w:lang w:val="uk-UA"/>
        </w:rPr>
        <w:object w:dxaOrig="180" w:dyaOrig="300" w14:anchorId="2D202C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pt;height:15pt" o:ole="">
            <v:imagedata r:id="rId4" o:title=""/>
          </v:shape>
          <o:OLEObject Type="Embed" ProgID="Equation.DSMT4" ShapeID="_x0000_i1025" DrawAspect="Content" ObjectID="_1742717441" r:id="rId5"/>
        </w:objec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дорівнює:</w:t>
      </w:r>
    </w:p>
    <w:p w14:paraId="0E361783" w14:textId="77777777" w:rsidR="008148B6" w:rsidRDefault="008148B6" w:rsidP="008148B6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val="uk-UA" w:eastAsia="ru-RU"/>
        </w:rPr>
      </w:pPr>
      <w:r w:rsidRPr="00707B94">
        <w:rPr>
          <w:rFonts w:ascii="Times New Roman" w:eastAsia="Times New Roman" w:hAnsi="Times New Roman" w:cs="Times New Roman"/>
          <w:position w:val="-82"/>
          <w:szCs w:val="20"/>
          <w:lang w:val="uk-UA" w:eastAsia="ru-RU"/>
        </w:rPr>
        <w:object w:dxaOrig="2360" w:dyaOrig="1760" w14:anchorId="46620131">
          <v:shape id="_x0000_i1026" type="#_x0000_t75" style="width:118.2pt;height:88.2pt" o:ole="" fillcolor="window">
            <v:imagedata r:id="rId6" o:title=""/>
          </v:shape>
          <o:OLEObject Type="Embed" ProgID="Equation.DSMT4" ShapeID="_x0000_i1026" DrawAspect="Content" ObjectID="_1742717442" r:id="rId7"/>
        </w:object>
      </w:r>
    </w:p>
    <w:p w14:paraId="4C30C45F" w14:textId="77777777" w:rsidR="008148B6" w:rsidRPr="00707B94" w:rsidRDefault="008148B6" w:rsidP="008148B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Знайти щільність розподілу </w:t>
      </w:r>
      <w:r w:rsidRPr="004155E7">
        <w:rPr>
          <w:position w:val="-14"/>
        </w:rPr>
        <w:object w:dxaOrig="560" w:dyaOrig="360" w14:anchorId="38D4922A">
          <v:shape id="_x0000_i1027" type="#_x0000_t75" style="width:28.2pt;height:18pt" o:ole="">
            <v:imagedata r:id="rId8" o:title=""/>
          </v:shape>
          <o:OLEObject Type="Embed" ProgID="Equation.DSMT4" ShapeID="_x0000_i1027" DrawAspect="Content" ObjectID="_1742717443" r:id="rId9"/>
        </w:object>
      </w:r>
      <w:r>
        <w:rPr>
          <w:lang w:val="uk-UA"/>
        </w:rPr>
        <w:t xml:space="preserve"> </w:t>
      </w:r>
      <w:r w:rsidRPr="00A968B3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lang w:val="uk-UA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968B3">
        <w:rPr>
          <w:rFonts w:ascii="Times New Roman" w:eastAsia="Times New Roman" w:hAnsi="Times New Roman" w:cs="Times New Roman"/>
          <w:position w:val="-22"/>
          <w:sz w:val="28"/>
          <w:szCs w:val="28"/>
          <w:lang w:val="uk-UA"/>
        </w:rPr>
        <w:object w:dxaOrig="1200" w:dyaOrig="580" w14:anchorId="4DF8152C">
          <v:shape id="_x0000_i1028" type="#_x0000_t75" style="width:60pt;height:28.8pt" o:ole="">
            <v:imagedata r:id="rId10" o:title=""/>
          </v:shape>
          <o:OLEObject Type="Embed" ProgID="Equation.DSMT4" ShapeID="_x0000_i1028" DrawAspect="Content" ObjectID="_1742717444" r:id="rId11"/>
        </w:object>
      </w:r>
      <w:r>
        <w:rPr>
          <w:lang w:val="uk-UA"/>
        </w:rPr>
        <w:t>.</w:t>
      </w:r>
    </w:p>
    <w:p w14:paraId="05EA4ACE" w14:textId="77777777" w:rsidR="008148B6" w:rsidRPr="00A968B3" w:rsidRDefault="008148B6" w:rsidP="008148B6">
      <w:pPr>
        <w:pStyle w:val="a3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3.3. Випадкова величина </w:t>
      </w:r>
      <w:r w:rsidRPr="00580C43">
        <w:rPr>
          <w:position w:val="-10"/>
          <w:sz w:val="28"/>
          <w:szCs w:val="28"/>
          <w:lang w:val="uk-UA"/>
        </w:rPr>
        <w:object w:dxaOrig="180" w:dyaOrig="300" w14:anchorId="41511080">
          <v:shape id="_x0000_i1029" type="#_x0000_t75" style="width:9pt;height:15pt" o:ole="">
            <v:imagedata r:id="rId4" o:title=""/>
          </v:shape>
          <o:OLEObject Type="Embed" ProgID="Equation.DSMT4" ShapeID="_x0000_i1029" DrawAspect="Content" ObjectID="_1742717445" r:id="rId12"/>
        </w:object>
      </w:r>
      <w:r>
        <w:rPr>
          <w:sz w:val="28"/>
          <w:szCs w:val="28"/>
          <w:lang w:val="uk-UA"/>
        </w:rPr>
        <w:t xml:space="preserve"> має розподіл:</w:t>
      </w:r>
    </w:p>
    <w:tbl>
      <w:tblPr>
        <w:tblW w:w="0" w:type="auto"/>
        <w:jc w:val="center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433"/>
        <w:gridCol w:w="566"/>
        <w:gridCol w:w="566"/>
        <w:gridCol w:w="566"/>
        <w:gridCol w:w="566"/>
        <w:gridCol w:w="222"/>
        <w:gridCol w:w="222"/>
      </w:tblGrid>
      <w:tr w:rsidR="008148B6" w:rsidRPr="00A968B3" w14:paraId="2699B9AF" w14:textId="77777777" w:rsidTr="00D23A03">
        <w:trPr>
          <w:trHeight w:val="403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8446F98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  <w:r w:rsidRPr="00580C43">
              <w:rPr>
                <w:position w:val="-10"/>
                <w:sz w:val="28"/>
                <w:szCs w:val="28"/>
                <w:lang w:val="uk-UA"/>
              </w:rPr>
              <w:object w:dxaOrig="180" w:dyaOrig="300" w14:anchorId="5DF2DE55">
                <v:shape id="_x0000_i1030" type="#_x0000_t75" style="width:9pt;height:15pt" o:ole="">
                  <v:imagedata r:id="rId4" o:title=""/>
                </v:shape>
                <o:OLEObject Type="Embed" ProgID="Equation.DSMT4" ShapeID="_x0000_i1030" DrawAspect="Content" ObjectID="_1742717446" r:id="rId13"/>
              </w:objec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  <w:hideMark/>
          </w:tcPr>
          <w:p w14:paraId="4479DAE2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  <w:r w:rsidRPr="00A968B3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1CEE094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  <w:r w:rsidRPr="00A968B3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88A4463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  <w:r w:rsidRPr="00A968B3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B6E73C3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  </w:t>
            </w:r>
            <w:r w:rsidRPr="00A968B3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75BEBF6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C781A66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</w:p>
        </w:tc>
      </w:tr>
      <w:tr w:rsidR="008148B6" w:rsidRPr="00A968B3" w14:paraId="29F84A4D" w14:textId="77777777" w:rsidTr="00D23A03">
        <w:trPr>
          <w:trHeight w:val="358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72754783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jc w:val="center"/>
              <w:rPr>
                <w:sz w:val="28"/>
                <w:szCs w:val="28"/>
                <w:lang w:val="uk-UA"/>
              </w:rPr>
            </w:pPr>
            <w:r w:rsidRPr="00A968B3">
              <w:rPr>
                <w:position w:val="-10"/>
                <w:sz w:val="28"/>
                <w:szCs w:val="28"/>
                <w:lang w:val="uk-UA"/>
              </w:rPr>
              <w:object w:dxaOrig="220" w:dyaOrig="240" w14:anchorId="494848EE">
                <v:shape id="_x0000_i1031" type="#_x0000_t75" style="width:10.8pt;height:12pt" o:ole="">
                  <v:imagedata r:id="rId14" o:title=""/>
                </v:shape>
                <o:OLEObject Type="Embed" ProgID="Equation.DSMT4" ShapeID="_x0000_i1031" DrawAspect="Content" ObjectID="_1742717447" r:id="rId1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18455DBC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0.</w:t>
            </w:r>
            <w:r w:rsidRPr="00A968B3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829B390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0.</w:t>
            </w:r>
            <w:r w:rsidRPr="00A968B3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2DA72FB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179CE98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0.2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8F754AB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377E77D" w14:textId="77777777" w:rsidR="008148B6" w:rsidRPr="00A968B3" w:rsidRDefault="008148B6" w:rsidP="00D23A03">
            <w:pPr>
              <w:pStyle w:val="a3"/>
              <w:tabs>
                <w:tab w:val="left" w:pos="708"/>
              </w:tabs>
              <w:rPr>
                <w:sz w:val="28"/>
                <w:szCs w:val="28"/>
                <w:lang w:val="uk-UA"/>
              </w:rPr>
            </w:pPr>
          </w:p>
        </w:tc>
      </w:tr>
    </w:tbl>
    <w:p w14:paraId="3547460A" w14:textId="0A6BCCFA" w:rsidR="001B19DA" w:rsidRDefault="008148B6" w:rsidP="008148B6">
      <w:pPr>
        <w:pStyle w:val="a3"/>
        <w:tabs>
          <w:tab w:val="left" w:pos="708"/>
        </w:tabs>
        <w:ind w:firstLine="360"/>
        <w:rPr>
          <w:sz w:val="28"/>
          <w:szCs w:val="28"/>
          <w:lang w:val="uk-UA"/>
        </w:rPr>
      </w:pPr>
      <w:r w:rsidRPr="00A968B3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Обчислити</w:t>
      </w:r>
      <w:r w:rsidRPr="00A968B3">
        <w:rPr>
          <w:sz w:val="28"/>
          <w:szCs w:val="28"/>
          <w:lang w:val="uk-UA"/>
        </w:rPr>
        <w:t xml:space="preserve"> </w:t>
      </w:r>
      <w:r w:rsidRPr="00A968B3">
        <w:rPr>
          <w:position w:val="-10"/>
          <w:sz w:val="28"/>
          <w:szCs w:val="28"/>
          <w:lang w:val="uk-UA"/>
        </w:rPr>
        <w:object w:dxaOrig="420" w:dyaOrig="324" w14:anchorId="7522BB6F">
          <v:shape id="_x0000_i1032" type="#_x0000_t75" style="width:21pt;height:16.2pt" o:ole="">
            <v:imagedata r:id="rId16" o:title=""/>
          </v:shape>
          <o:OLEObject Type="Embed" ProgID="Equation.3" ShapeID="_x0000_i1032" DrawAspect="Content" ObjectID="_1742717448" r:id="rId17"/>
        </w:object>
      </w:r>
      <w:r w:rsidRPr="00A968B3">
        <w:rPr>
          <w:sz w:val="28"/>
          <w:szCs w:val="28"/>
          <w:lang w:val="uk-UA"/>
        </w:rPr>
        <w:t xml:space="preserve">, </w:t>
      </w:r>
      <w:r w:rsidRPr="00A968B3">
        <w:rPr>
          <w:position w:val="-10"/>
          <w:sz w:val="28"/>
          <w:szCs w:val="28"/>
          <w:lang w:val="uk-UA"/>
        </w:rPr>
        <w:object w:dxaOrig="396" w:dyaOrig="324" w14:anchorId="507D7D85">
          <v:shape id="_x0000_i1033" type="#_x0000_t75" style="width:19.8pt;height:16.2pt" o:ole="">
            <v:imagedata r:id="rId18" o:title=""/>
          </v:shape>
          <o:OLEObject Type="Embed" ProgID="Equation.3" ShapeID="_x0000_i1033" DrawAspect="Content" ObjectID="_1742717449" r:id="rId19"/>
        </w:object>
      </w:r>
      <w:r w:rsidRPr="00A968B3">
        <w:rPr>
          <w:sz w:val="28"/>
          <w:szCs w:val="28"/>
          <w:lang w:val="uk-UA"/>
        </w:rPr>
        <w:t>.</w:t>
      </w:r>
    </w:p>
    <w:p w14:paraId="64A35C19" w14:textId="77777777" w:rsidR="001B19DA" w:rsidRDefault="001B19DA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sz w:val="28"/>
          <w:szCs w:val="28"/>
          <w:lang w:val="uk-UA"/>
        </w:rPr>
        <w:br w:type="page"/>
      </w:r>
    </w:p>
    <w:p w14:paraId="362D7EF2" w14:textId="1C710F9A" w:rsidR="001B19DA" w:rsidRDefault="001B19DA" w:rsidP="008148B6">
      <w:pPr>
        <w:pStyle w:val="a3"/>
        <w:tabs>
          <w:tab w:val="left" w:pos="708"/>
        </w:tabs>
        <w:ind w:firstLine="360"/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0B23622" wp14:editId="3FD370CC">
            <wp:extent cx="5601970" cy="9251950"/>
            <wp:effectExtent l="0" t="0" r="0" b="6350"/>
            <wp:docPr id="1038145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454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3E18" w14:textId="1C511EB5" w:rsidR="001B19DA" w:rsidRDefault="001B19D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noProof/>
        </w:rPr>
        <w:lastRenderedPageBreak/>
        <w:drawing>
          <wp:inline distT="0" distB="0" distL="0" distR="0" wp14:anchorId="6F13CE6F" wp14:editId="4DE9C42F">
            <wp:extent cx="5940425" cy="8090535"/>
            <wp:effectExtent l="0" t="0" r="3175" b="5715"/>
            <wp:docPr id="383663458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63458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uk-UA"/>
        </w:rPr>
        <w:br w:type="page"/>
      </w:r>
    </w:p>
    <w:p w14:paraId="0A0269AD" w14:textId="77777777" w:rsidR="001B19DA" w:rsidRDefault="001B19DA">
      <w:pPr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CE1610C" wp14:editId="437EC749">
            <wp:extent cx="5940425" cy="8420100"/>
            <wp:effectExtent l="0" t="0" r="3175" b="0"/>
            <wp:docPr id="1992359765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59765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80FB" w14:textId="77777777" w:rsidR="001B19DA" w:rsidRDefault="001B19DA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3A8C4534" w14:textId="77777777" w:rsidR="001B19DA" w:rsidRDefault="001B19DA">
      <w:pPr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B59D857" wp14:editId="79672E19">
            <wp:extent cx="5940425" cy="7941945"/>
            <wp:effectExtent l="0" t="0" r="3175" b="1905"/>
            <wp:docPr id="1600958307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58307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28B4" w14:textId="77777777" w:rsidR="001B19DA" w:rsidRDefault="001B19DA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30B4A029" w14:textId="3ABC1C5A" w:rsidR="001B19DA" w:rsidRDefault="001B19DA">
      <w:pPr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D98877A" wp14:editId="097385E7">
            <wp:extent cx="5940425" cy="7690485"/>
            <wp:effectExtent l="0" t="0" r="3175" b="5715"/>
            <wp:docPr id="109482569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2569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uk-UA"/>
        </w:rPr>
        <w:br w:type="page"/>
      </w:r>
    </w:p>
    <w:p w14:paraId="1B2F5D52" w14:textId="71F6B625" w:rsidR="001B19DA" w:rsidRDefault="001B19D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noProof/>
        </w:rPr>
        <w:lastRenderedPageBreak/>
        <w:drawing>
          <wp:inline distT="0" distB="0" distL="0" distR="0" wp14:anchorId="20B6926B" wp14:editId="4F5DB538">
            <wp:extent cx="5940425" cy="5146040"/>
            <wp:effectExtent l="0" t="0" r="3175" b="0"/>
            <wp:docPr id="878422944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22944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1F5" w14:textId="77777777" w:rsidR="008148B6" w:rsidRPr="001B19DA" w:rsidRDefault="008148B6" w:rsidP="008148B6">
      <w:pPr>
        <w:pStyle w:val="a3"/>
        <w:tabs>
          <w:tab w:val="left" w:pos="708"/>
        </w:tabs>
        <w:ind w:firstLine="360"/>
        <w:rPr>
          <w:b/>
          <w:bCs/>
          <w:sz w:val="28"/>
          <w:szCs w:val="28"/>
          <w:lang w:val="uk-UA"/>
        </w:rPr>
      </w:pPr>
    </w:p>
    <w:p w14:paraId="0A56ADDA" w14:textId="77777777" w:rsidR="008148B6" w:rsidRDefault="008148B6" w:rsidP="008148B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A582ADC" w14:textId="77777777" w:rsidR="008148B6" w:rsidRDefault="008148B6" w:rsidP="008148B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3710945" w14:textId="77777777" w:rsidR="008148B6" w:rsidRDefault="008148B6" w:rsidP="008148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7D839F" w14:textId="77777777" w:rsidR="001A0699" w:rsidRDefault="001A0699" w:rsidP="001A0699">
      <w:p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Затверджено на засіданні кафедри статистики й теорії ймовірностей</w:t>
      </w:r>
    </w:p>
    <w:p w14:paraId="242F1F4A" w14:textId="77777777" w:rsidR="001A0699" w:rsidRDefault="001A0699" w:rsidP="001A0699">
      <w:p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протокол №6     від   15.11.2022</w:t>
      </w:r>
    </w:p>
    <w:p w14:paraId="3ED01A06" w14:textId="77777777" w:rsidR="001A0699" w:rsidRDefault="001A0699" w:rsidP="001A0699">
      <w:p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</w:p>
    <w:p w14:paraId="5083353D" w14:textId="77777777" w:rsidR="001A0699" w:rsidRDefault="001A0699" w:rsidP="001A0699">
      <w:pPr>
        <w:spacing w:after="0" w:line="240" w:lineRule="auto"/>
        <w:rPr>
          <w:rFonts w:ascii="Times New Roman" w:hAnsi="Times New Roman" w:cs="Times New Roman"/>
          <w:sz w:val="28"/>
          <w:u w:val="single"/>
          <w:lang w:val="uk-UA"/>
        </w:rPr>
      </w:pPr>
      <w:r>
        <w:rPr>
          <w:rFonts w:ascii="Times New Roman" w:hAnsi="Times New Roman" w:cs="Times New Roman"/>
          <w:sz w:val="28"/>
          <w:u w:val="single"/>
          <w:lang w:val="uk-UA"/>
        </w:rPr>
        <w:t>Зав.</w:t>
      </w:r>
    </w:p>
    <w:p w14:paraId="549E55ED" w14:textId="77777777" w:rsidR="001A0699" w:rsidRDefault="001A0699" w:rsidP="001A0699">
      <w:p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u w:val="single"/>
          <w:lang w:val="uk-UA"/>
        </w:rPr>
        <w:t>кафедри</w:t>
      </w:r>
      <w:r>
        <w:rPr>
          <w:rFonts w:ascii="Times New Roman" w:hAnsi="Times New Roman" w:cs="Times New Roman"/>
          <w:sz w:val="28"/>
          <w:lang w:val="uk-UA"/>
        </w:rPr>
        <w:t xml:space="preserve">                           Карнаух Є.В.            </w:t>
      </w:r>
      <w:r>
        <w:rPr>
          <w:rFonts w:ascii="Times New Roman" w:hAnsi="Times New Roman" w:cs="Times New Roman"/>
          <w:sz w:val="28"/>
          <w:u w:val="single"/>
          <w:lang w:val="uk-UA"/>
        </w:rPr>
        <w:t>Екзаменатор</w:t>
      </w:r>
      <w:r>
        <w:rPr>
          <w:rFonts w:ascii="Times New Roman" w:hAnsi="Times New Roman" w:cs="Times New Roman"/>
          <w:sz w:val="28"/>
          <w:lang w:val="uk-UA"/>
        </w:rPr>
        <w:t xml:space="preserve">            Послайко Н.І.</w:t>
      </w:r>
    </w:p>
    <w:p w14:paraId="59534D19" w14:textId="77777777" w:rsidR="001A0699" w:rsidRDefault="001A0699" w:rsidP="001A0699"/>
    <w:p w14:paraId="6BC1966A" w14:textId="77777777" w:rsidR="008148B6" w:rsidRDefault="008148B6" w:rsidP="008148B6">
      <w:pPr>
        <w:rPr>
          <w:lang w:val="uk-UA"/>
        </w:rPr>
      </w:pPr>
    </w:p>
    <w:p w14:paraId="7CB454A5" w14:textId="77777777" w:rsidR="00F73F9A" w:rsidRDefault="00F73F9A"/>
    <w:sectPr w:rsidR="00F73F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47"/>
    <w:rsid w:val="000127C0"/>
    <w:rsid w:val="001A0699"/>
    <w:rsid w:val="001B19DA"/>
    <w:rsid w:val="00291740"/>
    <w:rsid w:val="006A2C7E"/>
    <w:rsid w:val="008148B6"/>
    <w:rsid w:val="008F5447"/>
    <w:rsid w:val="00BC6546"/>
    <w:rsid w:val="00CF7547"/>
    <w:rsid w:val="00E54EB5"/>
    <w:rsid w:val="00F73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250A0F"/>
  <w15:docId w15:val="{CB9EBC92-E570-4EE5-9705-3F4075984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48B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8148B6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Верхний колонтитул Знак"/>
    <w:basedOn w:val="a0"/>
    <w:link w:val="a3"/>
    <w:rsid w:val="008148B6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8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6.bin"/><Relationship Id="rId18" Type="http://schemas.openxmlformats.org/officeDocument/2006/relationships/image" Target="media/image7.w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5.bin"/><Relationship Id="rId17" Type="http://schemas.openxmlformats.org/officeDocument/2006/relationships/oleObject" Target="embeddings/oleObject8.bin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0" Type="http://schemas.openxmlformats.org/officeDocument/2006/relationships/image" Target="media/image8.png"/><Relationship Id="rId29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4.bin"/><Relationship Id="rId24" Type="http://schemas.openxmlformats.org/officeDocument/2006/relationships/image" Target="media/image12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7.bin"/><Relationship Id="rId23" Type="http://schemas.openxmlformats.org/officeDocument/2006/relationships/image" Target="media/image11.png"/><Relationship Id="rId28" Type="http://schemas.openxmlformats.org/officeDocument/2006/relationships/customXml" Target="../customXml/item1.xml"/><Relationship Id="rId10" Type="http://schemas.openxmlformats.org/officeDocument/2006/relationships/image" Target="media/image4.wmf"/><Relationship Id="rId19" Type="http://schemas.openxmlformats.org/officeDocument/2006/relationships/oleObject" Target="embeddings/oleObject9.bin"/><Relationship Id="rId4" Type="http://schemas.openxmlformats.org/officeDocument/2006/relationships/image" Target="media/image1.wmf"/><Relationship Id="rId9" Type="http://schemas.openxmlformats.org/officeDocument/2006/relationships/oleObject" Target="embeddings/oleObject3.bin"/><Relationship Id="rId14" Type="http://schemas.openxmlformats.org/officeDocument/2006/relationships/image" Target="media/image5.wmf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71BD6BF408EAF44873786A8FAE5F243" ma:contentTypeVersion="4" ma:contentTypeDescription="Создание документа." ma:contentTypeScope="" ma:versionID="d9d5e918e7357f4c626a13a7625b08b7">
  <xsd:schema xmlns:xsd="http://www.w3.org/2001/XMLSchema" xmlns:xs="http://www.w3.org/2001/XMLSchema" xmlns:p="http://schemas.microsoft.com/office/2006/metadata/properties" xmlns:ns2="0a0b0c02-24e5-4a8e-b180-04f3e9406da7" targetNamespace="http://schemas.microsoft.com/office/2006/metadata/properties" ma:root="true" ma:fieldsID="39996b06c92053fde04f39ed96c45db6" ns2:_="">
    <xsd:import namespace="0a0b0c02-24e5-4a8e-b180-04f3e9406da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0b0c02-24e5-4a8e-b180-04f3e9406d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3776F33-2884-4628-8A70-25CF9AE7252F}"/>
</file>

<file path=customXml/itemProps2.xml><?xml version="1.0" encoding="utf-8"?>
<ds:datastoreItem xmlns:ds="http://schemas.openxmlformats.org/officeDocument/2006/customXml" ds:itemID="{3EE74079-2BAB-4856-8475-B7582EC5911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212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Послайко</dc:creator>
  <cp:lastModifiedBy>Мовсісян Лаура</cp:lastModifiedBy>
  <cp:revision>2</cp:revision>
  <cp:lastPrinted>2020-06-22T17:18:00Z</cp:lastPrinted>
  <dcterms:created xsi:type="dcterms:W3CDTF">2023-04-11T08:24:00Z</dcterms:created>
  <dcterms:modified xsi:type="dcterms:W3CDTF">2023-04-11T08:24:00Z</dcterms:modified>
</cp:coreProperties>
</file>